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81" w:rsidRDefault="00DC5781" w:rsidP="00DC5781">
      <w:pPr>
        <w:pStyle w:val="a7"/>
        <w:spacing w:line="240" w:lineRule="auto"/>
        <w:rPr>
          <w:b w:val="0"/>
          <w:sz w:val="28"/>
          <w:szCs w:val="28"/>
        </w:rPr>
      </w:pPr>
      <w:r w:rsidRPr="003752D6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ИНИСТЕРСТВО</w:t>
      </w:r>
      <w:r w:rsidRPr="00801D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</w:t>
      </w:r>
      <w:r w:rsidRPr="003752D6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ЕСПУБЛИКИ</w:t>
      </w:r>
      <w:r w:rsidRPr="003752D6">
        <w:rPr>
          <w:b w:val="0"/>
          <w:sz w:val="28"/>
          <w:szCs w:val="28"/>
        </w:rPr>
        <w:t xml:space="preserve"> Б</w:t>
      </w:r>
      <w:r>
        <w:rPr>
          <w:b w:val="0"/>
          <w:sz w:val="28"/>
          <w:szCs w:val="28"/>
        </w:rPr>
        <w:t>АШКОРТОСТАН</w:t>
      </w:r>
    </w:p>
    <w:p w:rsidR="00DC5781" w:rsidRPr="003752D6" w:rsidRDefault="00DC5781" w:rsidP="00DC5781">
      <w:pPr>
        <w:pStyle w:val="a7"/>
        <w:spacing w:line="240" w:lineRule="auto"/>
        <w:rPr>
          <w:b w:val="0"/>
          <w:sz w:val="28"/>
          <w:szCs w:val="28"/>
        </w:rPr>
      </w:pPr>
    </w:p>
    <w:p w:rsidR="00DC5781" w:rsidRPr="003752D6" w:rsidRDefault="00DC5781" w:rsidP="00DC5781">
      <w:pPr>
        <w:pStyle w:val="a7"/>
        <w:spacing w:line="240" w:lineRule="auto"/>
        <w:rPr>
          <w:b w:val="0"/>
          <w:sz w:val="28"/>
          <w:szCs w:val="28"/>
        </w:rPr>
      </w:pPr>
      <w:r w:rsidRPr="003752D6">
        <w:rPr>
          <w:b w:val="0"/>
          <w:sz w:val="28"/>
          <w:szCs w:val="28"/>
        </w:rPr>
        <w:t xml:space="preserve">Государственное бюджетное </w:t>
      </w:r>
      <w:r>
        <w:rPr>
          <w:b w:val="0"/>
          <w:sz w:val="28"/>
          <w:szCs w:val="28"/>
        </w:rPr>
        <w:t xml:space="preserve">профессиональное образовательное </w:t>
      </w:r>
      <w:r w:rsidRPr="003752D6">
        <w:rPr>
          <w:b w:val="0"/>
          <w:sz w:val="28"/>
          <w:szCs w:val="28"/>
        </w:rPr>
        <w:t>учреждение</w:t>
      </w:r>
    </w:p>
    <w:p w:rsidR="00DC5781" w:rsidRPr="003752D6" w:rsidRDefault="00DC5781" w:rsidP="00DC5781">
      <w:pPr>
        <w:pStyle w:val="a7"/>
        <w:spacing w:line="240" w:lineRule="auto"/>
        <w:rPr>
          <w:b w:val="0"/>
          <w:sz w:val="28"/>
          <w:szCs w:val="28"/>
        </w:rPr>
      </w:pPr>
      <w:r w:rsidRPr="003752D6">
        <w:rPr>
          <w:b w:val="0"/>
          <w:sz w:val="28"/>
          <w:szCs w:val="28"/>
        </w:rPr>
        <w:t>Уфимский колледж статистики, информатики</w:t>
      </w:r>
    </w:p>
    <w:p w:rsidR="00DC5781" w:rsidRPr="003752D6" w:rsidRDefault="00DC5781" w:rsidP="00DC5781">
      <w:pPr>
        <w:pStyle w:val="a7"/>
        <w:spacing w:line="240" w:lineRule="auto"/>
        <w:rPr>
          <w:b w:val="0"/>
          <w:sz w:val="28"/>
          <w:szCs w:val="28"/>
        </w:rPr>
      </w:pPr>
      <w:r w:rsidRPr="003752D6">
        <w:rPr>
          <w:b w:val="0"/>
          <w:sz w:val="28"/>
          <w:szCs w:val="28"/>
        </w:rPr>
        <w:t>и вычислительной техники</w:t>
      </w: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76C08" w:rsidRPr="00140538" w:rsidRDefault="00776C08" w:rsidP="00415ED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0538">
        <w:rPr>
          <w:rFonts w:ascii="Times New Roman" w:hAnsi="Times New Roman" w:cs="Times New Roman"/>
          <w:b/>
          <w:caps/>
          <w:sz w:val="28"/>
          <w:szCs w:val="28"/>
        </w:rPr>
        <w:t>методические указания</w:t>
      </w:r>
    </w:p>
    <w:p w:rsidR="00776C08" w:rsidRPr="00140538" w:rsidRDefault="00776C08" w:rsidP="00415ED8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0538">
        <w:rPr>
          <w:rFonts w:ascii="Times New Roman" w:hAnsi="Times New Roman" w:cs="Times New Roman"/>
          <w:b/>
          <w:caps/>
          <w:sz w:val="28"/>
          <w:szCs w:val="28"/>
        </w:rPr>
        <w:t>по выполнению курсовой работы</w:t>
      </w:r>
    </w:p>
    <w:p w:rsidR="007D40AC" w:rsidRPr="00140538" w:rsidRDefault="007D40AC" w:rsidP="00415ED8">
      <w:pPr>
        <w:suppressAutoHyphens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  <w:b/>
          <w:i/>
          <w:sz w:val="36"/>
          <w:szCs w:val="36"/>
        </w:rPr>
        <w:t>ПМ.04. Определение стоимости недвижимого имущества</w:t>
      </w:r>
    </w:p>
    <w:p w:rsidR="00776C08" w:rsidRPr="00140538" w:rsidRDefault="007D40AC" w:rsidP="007D4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3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776C08" w:rsidRPr="00140538" w:rsidRDefault="00776C08" w:rsidP="00776C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538">
        <w:rPr>
          <w:rFonts w:ascii="Times New Roman" w:hAnsi="Times New Roman" w:cs="Times New Roman"/>
        </w:rPr>
        <w:t> </w:t>
      </w:r>
      <w:r w:rsidRPr="00140538">
        <w:rPr>
          <w:rFonts w:ascii="Times New Roman" w:hAnsi="Times New Roman" w:cs="Times New Roman"/>
          <w:sz w:val="28"/>
          <w:szCs w:val="28"/>
        </w:rPr>
        <w:t xml:space="preserve">по специальности СПО </w:t>
      </w:r>
    </w:p>
    <w:p w:rsidR="00776C08" w:rsidRPr="00140538" w:rsidRDefault="0069582C" w:rsidP="00776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21.02.05</w:t>
      </w:r>
      <w:r w:rsidR="00776C08" w:rsidRPr="00140538">
        <w:rPr>
          <w:rFonts w:ascii="Times New Roman" w:hAnsi="Times New Roman" w:cs="Times New Roman"/>
          <w:b/>
          <w:sz w:val="28"/>
          <w:szCs w:val="28"/>
        </w:rPr>
        <w:t xml:space="preserve"> Земельно-имущественные отношения</w:t>
      </w: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pStyle w:val="FR1"/>
        <w:tabs>
          <w:tab w:val="left" w:pos="3600"/>
        </w:tabs>
        <w:spacing w:before="0"/>
        <w:ind w:left="357"/>
        <w:jc w:val="right"/>
        <w:rPr>
          <w:b w:val="0"/>
          <w:color w:val="000000"/>
          <w:sz w:val="22"/>
          <w:szCs w:val="22"/>
        </w:rPr>
      </w:pPr>
    </w:p>
    <w:p w:rsidR="00776C08" w:rsidRPr="00140538" w:rsidRDefault="00776C08" w:rsidP="00776C08">
      <w:pPr>
        <w:pStyle w:val="FR1"/>
        <w:tabs>
          <w:tab w:val="left" w:pos="3600"/>
        </w:tabs>
        <w:spacing w:before="0"/>
        <w:ind w:left="357"/>
        <w:jc w:val="right"/>
        <w:rPr>
          <w:b w:val="0"/>
          <w:color w:val="000000"/>
          <w:sz w:val="22"/>
          <w:szCs w:val="22"/>
        </w:rPr>
      </w:pPr>
    </w:p>
    <w:p w:rsidR="00776C0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</w:rPr>
      </w:pP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Уфа</w:t>
      </w:r>
    </w:p>
    <w:p w:rsidR="00415ED8" w:rsidRDefault="00415ED8" w:rsidP="00776C0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201</w:t>
      </w:r>
      <w:r w:rsidR="0089688C">
        <w:rPr>
          <w:rFonts w:ascii="Times New Roman" w:hAnsi="Times New Roman" w:cs="Times New Roman"/>
          <w:sz w:val="28"/>
        </w:rPr>
        <w:t>8</w:t>
      </w:r>
    </w:p>
    <w:p w:rsidR="00DC5781" w:rsidRDefault="00DC5781" w:rsidP="00776C0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C5781" w:rsidRPr="00140538" w:rsidRDefault="00DC5781" w:rsidP="00776C08">
      <w:pPr>
        <w:pStyle w:val="a3"/>
        <w:jc w:val="center"/>
        <w:rPr>
          <w:rFonts w:ascii="Times New Roman" w:hAnsi="Times New Roman" w:cs="Times New Roman"/>
        </w:rPr>
      </w:pP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tabs>
          <w:tab w:val="left" w:pos="3544"/>
        </w:tabs>
        <w:spacing w:line="240" w:lineRule="auto"/>
        <w:ind w:right="-2496"/>
        <w:rPr>
          <w:rFonts w:ascii="Times New Roman" w:hAnsi="Times New Roman" w:cs="Times New Roman"/>
          <w:color w:val="000000"/>
        </w:rPr>
      </w:pPr>
      <w:proofErr w:type="gramStart"/>
      <w:r w:rsidRPr="00140538">
        <w:rPr>
          <w:rFonts w:ascii="Times New Roman" w:hAnsi="Times New Roman" w:cs="Times New Roman"/>
          <w:b/>
          <w:bCs/>
          <w:color w:val="000000"/>
        </w:rPr>
        <w:lastRenderedPageBreak/>
        <w:t>Рассмотрен</w:t>
      </w:r>
      <w:proofErr w:type="gramEnd"/>
      <w:r w:rsidRPr="00140538">
        <w:rPr>
          <w:rFonts w:ascii="Times New Roman" w:hAnsi="Times New Roman" w:cs="Times New Roman"/>
          <w:b/>
          <w:bCs/>
          <w:color w:val="000000"/>
        </w:rPr>
        <w:t xml:space="preserve"> на заседании предметно-цикловой комиссии ___________________________</w:t>
      </w:r>
      <w:r w:rsidRPr="00140538">
        <w:rPr>
          <w:rFonts w:ascii="Times New Roman" w:hAnsi="Times New Roman" w:cs="Times New Roman"/>
          <w:color w:val="000000"/>
        </w:rPr>
        <w:t xml:space="preserve">  </w:t>
      </w:r>
    </w:p>
    <w:p w:rsidR="00776C08" w:rsidRPr="00140538" w:rsidRDefault="00776C08" w:rsidP="00776C08">
      <w:pPr>
        <w:tabs>
          <w:tab w:val="left" w:pos="3544"/>
        </w:tabs>
        <w:spacing w:line="240" w:lineRule="auto"/>
        <w:ind w:right="-249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053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Протокол № _______ от  "____"__________________20____ г.      </w:t>
      </w:r>
    </w:p>
    <w:p w:rsidR="00776C08" w:rsidRPr="00140538" w:rsidRDefault="00776C08" w:rsidP="00776C08">
      <w:pPr>
        <w:tabs>
          <w:tab w:val="left" w:pos="3544"/>
        </w:tabs>
        <w:spacing w:line="240" w:lineRule="auto"/>
        <w:ind w:right="-2496"/>
        <w:rPr>
          <w:rFonts w:ascii="Times New Roman" w:hAnsi="Times New Roman" w:cs="Times New Roman"/>
          <w:color w:val="000000"/>
          <w:sz w:val="20"/>
          <w:szCs w:val="20"/>
        </w:rPr>
      </w:pPr>
      <w:r w:rsidRPr="00140538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tbl>
      <w:tblPr>
        <w:tblW w:w="4786" w:type="dxa"/>
        <w:tblLook w:val="04A0"/>
      </w:tblPr>
      <w:tblGrid>
        <w:gridCol w:w="4786"/>
      </w:tblGrid>
      <w:tr w:rsidR="00776C08" w:rsidRPr="00140538" w:rsidTr="00606230">
        <w:tc>
          <w:tcPr>
            <w:tcW w:w="4786" w:type="dxa"/>
          </w:tcPr>
          <w:p w:rsidR="00776C08" w:rsidRPr="00140538" w:rsidRDefault="00776C08" w:rsidP="00606230">
            <w:pPr>
              <w:tabs>
                <w:tab w:val="left" w:pos="3544"/>
              </w:tabs>
              <w:spacing w:line="240" w:lineRule="auto"/>
              <w:ind w:right="-249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05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Председатель предметно-цикловой комиссии</w:t>
            </w:r>
          </w:p>
          <w:p w:rsidR="00776C08" w:rsidRPr="00140538" w:rsidRDefault="00776C08" w:rsidP="00EB5420">
            <w:pPr>
              <w:tabs>
                <w:tab w:val="left" w:pos="3544"/>
              </w:tabs>
              <w:spacing w:line="240" w:lineRule="auto"/>
              <w:ind w:right="-24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 /</w:t>
            </w:r>
            <w:proofErr w:type="spellStart"/>
            <w:r w:rsidRPr="0014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="00EB5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Нагаева</w:t>
            </w:r>
            <w:proofErr w:type="spellEnd"/>
            <w:r w:rsidR="00EB5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З.Т.</w:t>
            </w:r>
            <w:r w:rsidRPr="0014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</w:tr>
      <w:tr w:rsidR="00776C08" w:rsidRPr="00140538" w:rsidTr="00606230">
        <w:tc>
          <w:tcPr>
            <w:tcW w:w="4786" w:type="dxa"/>
          </w:tcPr>
          <w:p w:rsidR="00776C08" w:rsidRPr="00140538" w:rsidRDefault="00776C08" w:rsidP="00606230">
            <w:pPr>
              <w:tabs>
                <w:tab w:val="left" w:pos="3544"/>
              </w:tabs>
              <w:spacing w:line="240" w:lineRule="auto"/>
              <w:ind w:right="-249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0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 20____ г.</w:t>
            </w:r>
          </w:p>
        </w:tc>
      </w:tr>
    </w:tbl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pStyle w:val="a3"/>
        <w:jc w:val="center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</w:rPr>
        <w:t> </w:t>
      </w:r>
    </w:p>
    <w:p w:rsidR="00776C08" w:rsidRPr="00140538" w:rsidRDefault="00776C08" w:rsidP="00776C08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</w:rPr>
      </w:pPr>
      <w:proofErr w:type="gramStart"/>
      <w:r w:rsidRPr="00140538">
        <w:rPr>
          <w:rFonts w:ascii="Times New Roman" w:hAnsi="Times New Roman" w:cs="Times New Roman"/>
          <w:b/>
          <w:caps/>
          <w:sz w:val="28"/>
          <w:lang w:val="en-US"/>
        </w:rPr>
        <w:t>I</w:t>
      </w:r>
      <w:r w:rsidRPr="00140538">
        <w:rPr>
          <w:rFonts w:ascii="Times New Roman" w:hAnsi="Times New Roman" w:cs="Times New Roman"/>
          <w:b/>
          <w:caps/>
          <w:sz w:val="28"/>
        </w:rPr>
        <w:t>. Общие положения.</w:t>
      </w:r>
      <w:proofErr w:type="gramEnd"/>
    </w:p>
    <w:p w:rsidR="00776C08" w:rsidRPr="00415ED8" w:rsidRDefault="00776C08" w:rsidP="00415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>Курсовая работа является заверш</w:t>
      </w:r>
      <w:r w:rsidR="00473C8C" w:rsidRPr="00140538">
        <w:rPr>
          <w:rFonts w:ascii="Times New Roman" w:hAnsi="Times New Roman" w:cs="Times New Roman"/>
          <w:sz w:val="28"/>
          <w:szCs w:val="28"/>
        </w:rPr>
        <w:t xml:space="preserve">ающим этапом изучения модуля </w:t>
      </w:r>
      <w:r w:rsidRPr="00140538">
        <w:rPr>
          <w:rFonts w:ascii="Times New Roman" w:hAnsi="Times New Roman" w:cs="Times New Roman"/>
          <w:sz w:val="28"/>
          <w:szCs w:val="28"/>
        </w:rPr>
        <w:t xml:space="preserve"> и </w:t>
      </w:r>
      <w:r w:rsidR="00473C8C" w:rsidRPr="00140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140538">
        <w:rPr>
          <w:rFonts w:ascii="Times New Roman" w:hAnsi="Times New Roman" w:cs="Times New Roman"/>
          <w:sz w:val="28"/>
          <w:szCs w:val="28"/>
        </w:rPr>
        <w:t>условием допуск</w:t>
      </w:r>
      <w:r w:rsidR="00473C8C" w:rsidRPr="00140538">
        <w:rPr>
          <w:rFonts w:ascii="Times New Roman" w:hAnsi="Times New Roman" w:cs="Times New Roman"/>
          <w:sz w:val="28"/>
          <w:szCs w:val="28"/>
        </w:rPr>
        <w:t>а к экзамену квалификационному</w:t>
      </w:r>
      <w:r w:rsidRPr="00140538">
        <w:rPr>
          <w:rFonts w:ascii="Times New Roman" w:hAnsi="Times New Roman" w:cs="Times New Roman"/>
          <w:sz w:val="28"/>
          <w:szCs w:val="28"/>
        </w:rPr>
        <w:t>. В ходе курсового проектирования студенту предлагается воспользоваться полученными знаниями и самостоятельно подобрать объект для оценки, собрать необходимую информацию, выбрать подходы и методы оценки, которыми будет оцениваться объект, произвести оценку объекта и составить отчет, учитывая требования, предъявляемые к отчету об оценке.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b/>
          <w:sz w:val="28"/>
        </w:rPr>
        <w:t xml:space="preserve">Цель курсовой работы </w:t>
      </w:r>
      <w:r w:rsidRPr="00140538">
        <w:rPr>
          <w:rFonts w:ascii="Times New Roman" w:hAnsi="Times New Roman" w:cs="Times New Roman"/>
          <w:sz w:val="28"/>
        </w:rPr>
        <w:t xml:space="preserve">состоит в том, чтобы закрепить и проверить знания, полученные студентами в процессе изучения учебного материала, а также выявить умение применять на практике методы </w:t>
      </w:r>
      <w:r w:rsidR="00F2489C" w:rsidRPr="00140538">
        <w:rPr>
          <w:rFonts w:ascii="Times New Roman" w:hAnsi="Times New Roman" w:cs="Times New Roman"/>
          <w:sz w:val="28"/>
        </w:rPr>
        <w:t xml:space="preserve">оценки </w:t>
      </w:r>
      <w:r w:rsidRPr="00140538">
        <w:rPr>
          <w:rFonts w:ascii="Times New Roman" w:hAnsi="Times New Roman" w:cs="Times New Roman"/>
          <w:sz w:val="28"/>
        </w:rPr>
        <w:t>и грамотно формулировать выводы.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Курсовая работа должна способствовать развитию компетентности студента, его способности использовать теоретические знания в подготовке практических рекомендаций.</w:t>
      </w:r>
    </w:p>
    <w:p w:rsidR="00A93032" w:rsidRPr="00415ED8" w:rsidRDefault="00776C08" w:rsidP="00415ED8">
      <w:pPr>
        <w:spacing w:line="360" w:lineRule="auto"/>
        <w:jc w:val="both"/>
        <w:rPr>
          <w:rFonts w:ascii="Times New Roman" w:hAnsi="Times New Roman" w:cs="Times New Roman"/>
        </w:rPr>
      </w:pPr>
      <w:r w:rsidRPr="00415ED8">
        <w:rPr>
          <w:rFonts w:ascii="Times New Roman" w:hAnsi="Times New Roman" w:cs="Times New Roman"/>
          <w:b/>
          <w:sz w:val="28"/>
          <w:szCs w:val="28"/>
        </w:rPr>
        <w:t>Тема курсовой работы.</w:t>
      </w:r>
      <w:r w:rsidRPr="00415ED8">
        <w:rPr>
          <w:rFonts w:ascii="Times New Roman" w:hAnsi="Times New Roman" w:cs="Times New Roman"/>
          <w:sz w:val="28"/>
          <w:szCs w:val="28"/>
        </w:rPr>
        <w:t xml:space="preserve"> Тему курсовой работы студент выбирает по своему усмотрению, предварительно согласовав избранную тему с руководителем. </w:t>
      </w:r>
      <w:r w:rsidR="00A93032" w:rsidRPr="00415E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032" w:rsidRPr="00140538" w:rsidRDefault="00A93032" w:rsidP="00A9303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 Определение рыночной стоимости жилого частного дома.    </w:t>
      </w:r>
    </w:p>
    <w:p w:rsidR="00A93032" w:rsidRPr="00140538" w:rsidRDefault="00A93032" w:rsidP="00A9303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 Определение рыночной стоимости квартиры. </w:t>
      </w:r>
    </w:p>
    <w:p w:rsidR="00A93032" w:rsidRPr="00140538" w:rsidRDefault="00A93032" w:rsidP="00A9303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Определение рыночной стоимости жилого частного дома.  </w:t>
      </w:r>
    </w:p>
    <w:p w:rsidR="00A93032" w:rsidRPr="00140538" w:rsidRDefault="00A93032" w:rsidP="00A93032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Определение рыночной стоимости офисного помещения.     </w:t>
      </w:r>
    </w:p>
    <w:p w:rsidR="00776C08" w:rsidRPr="00415ED8" w:rsidRDefault="00A93032" w:rsidP="00415ED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Определение рыночной стоимости гаражного бокса.                                                                             </w:t>
      </w:r>
      <w:r w:rsidRPr="00415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b/>
          <w:sz w:val="28"/>
        </w:rPr>
        <w:lastRenderedPageBreak/>
        <w:t xml:space="preserve">Объем курсовой работы </w:t>
      </w:r>
      <w:r w:rsidRPr="00140538">
        <w:rPr>
          <w:rFonts w:ascii="Times New Roman" w:hAnsi="Times New Roman" w:cs="Times New Roman"/>
          <w:sz w:val="28"/>
        </w:rPr>
        <w:t>должен составлять не менее 25 страниц печатного текста, не считая приложений и списка используемой литературы.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b/>
          <w:sz w:val="28"/>
        </w:rPr>
        <w:t>Руководство курсовой работой.</w:t>
      </w:r>
      <w:r w:rsidRPr="00140538">
        <w:rPr>
          <w:rFonts w:ascii="Times New Roman" w:hAnsi="Times New Roman" w:cs="Times New Roman"/>
          <w:sz w:val="28"/>
        </w:rPr>
        <w:t xml:space="preserve"> Руководитель консультирует студента по теоретическим и практическим вопросам, возникающим в процессе выполнения курсовой работы, по выбору научной литературы, контролирует сроки и качество выполнения работы.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b/>
          <w:sz w:val="28"/>
        </w:rPr>
        <w:t xml:space="preserve">Защита курсовой работы. </w:t>
      </w:r>
      <w:r w:rsidRPr="00140538">
        <w:rPr>
          <w:rFonts w:ascii="Times New Roman" w:hAnsi="Times New Roman" w:cs="Times New Roman"/>
          <w:sz w:val="28"/>
        </w:rPr>
        <w:t xml:space="preserve">Допущенную к защите курсовую работу студент обязан представить на защиту. Если в допущенной к защите работе имеются замечания, требующие исправления, студент обязан учесть их и, не переписывая работу, внести в нее необходимые исправления и дополнения. </w:t>
      </w:r>
    </w:p>
    <w:p w:rsidR="00776C08" w:rsidRPr="00415ED8" w:rsidRDefault="00776C08" w:rsidP="00415E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 xml:space="preserve">Курсовую работу, получившую положительную оценку на защите, студент представляет экзаменатору при сдаче экзамена.  </w:t>
      </w:r>
    </w:p>
    <w:p w:rsidR="00776C08" w:rsidRPr="00140538" w:rsidRDefault="00776C08" w:rsidP="00776C08">
      <w:pPr>
        <w:spacing w:line="360" w:lineRule="auto"/>
        <w:jc w:val="both"/>
        <w:rPr>
          <w:rFonts w:ascii="Times New Roman" w:hAnsi="Times New Roman" w:cs="Times New Roman"/>
          <w:b/>
          <w:caps/>
          <w:sz w:val="28"/>
        </w:rPr>
      </w:pPr>
      <w:r w:rsidRPr="00140538">
        <w:rPr>
          <w:rFonts w:ascii="Times New Roman" w:hAnsi="Times New Roman" w:cs="Times New Roman"/>
          <w:b/>
          <w:caps/>
          <w:sz w:val="28"/>
          <w:lang w:val="en-US"/>
        </w:rPr>
        <w:t>II</w:t>
      </w:r>
      <w:r w:rsidRPr="00140538">
        <w:rPr>
          <w:rFonts w:ascii="Times New Roman" w:hAnsi="Times New Roman" w:cs="Times New Roman"/>
          <w:b/>
          <w:caps/>
          <w:sz w:val="28"/>
        </w:rPr>
        <w:t>. структура и содержание курсовой работы.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Курсовая работа выполняется по плану, предусматривающему три раздела: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1. Введение</w:t>
      </w:r>
      <w:r w:rsidRPr="00140538">
        <w:rPr>
          <w:rFonts w:ascii="Times New Roman" w:hAnsi="Times New Roman" w:cs="Times New Roman"/>
          <w:sz w:val="28"/>
        </w:rPr>
        <w:tab/>
        <w:t xml:space="preserve"> (2-3 стр.)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2. Основная часть (15-20 стр.)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40538">
        <w:rPr>
          <w:rFonts w:ascii="Times New Roman" w:hAnsi="Times New Roman" w:cs="Times New Roman"/>
          <w:sz w:val="28"/>
        </w:rPr>
        <w:t>3. Заключение (1-2 стр.)</w:t>
      </w:r>
    </w:p>
    <w:p w:rsidR="00776C08" w:rsidRPr="00140538" w:rsidRDefault="00776C08" w:rsidP="00776C08">
      <w:pPr>
        <w:spacing w:line="360" w:lineRule="auto"/>
        <w:ind w:firstLine="567"/>
        <w:jc w:val="both"/>
        <w:rPr>
          <w:rFonts w:ascii="Times New Roman" w:hAnsi="Times New Roman" w:cs="Times New Roman"/>
          <w:sz w:val="10"/>
        </w:rPr>
      </w:pPr>
    </w:p>
    <w:p w:rsidR="00776C08" w:rsidRPr="00140538" w:rsidRDefault="00776C08" w:rsidP="00415ED8">
      <w:pPr>
        <w:jc w:val="both"/>
        <w:rPr>
          <w:rFonts w:ascii="Times New Roman" w:hAnsi="Times New Roman" w:cs="Times New Roman"/>
        </w:rPr>
      </w:pPr>
      <w:r w:rsidRPr="00140538">
        <w:rPr>
          <w:rFonts w:ascii="Times New Roman" w:hAnsi="Times New Roman" w:cs="Times New Roman"/>
          <w:b/>
          <w:sz w:val="28"/>
        </w:rPr>
        <w:t>Введение</w:t>
      </w:r>
      <w:r w:rsidRPr="00140538">
        <w:rPr>
          <w:rFonts w:ascii="Times New Roman" w:hAnsi="Times New Roman" w:cs="Times New Roman"/>
          <w:sz w:val="28"/>
        </w:rPr>
        <w:t xml:space="preserve"> должно включать общую характеристику выбранной темы (теоретическая и практическая значимость, актуальность), цель курсовой работы, задачи, объект, пути и методы </w:t>
      </w:r>
      <w:r w:rsidR="00166352" w:rsidRPr="00140538">
        <w:rPr>
          <w:rFonts w:ascii="Times New Roman" w:hAnsi="Times New Roman" w:cs="Times New Roman"/>
          <w:sz w:val="28"/>
        </w:rPr>
        <w:t>исследования</w:t>
      </w:r>
      <w:r w:rsidRPr="00140538">
        <w:rPr>
          <w:rFonts w:ascii="Times New Roman" w:hAnsi="Times New Roman" w:cs="Times New Roman"/>
          <w:sz w:val="28"/>
        </w:rPr>
        <w:t>.</w:t>
      </w:r>
    </w:p>
    <w:p w:rsidR="007B694F" w:rsidRPr="00140538" w:rsidRDefault="00776C08" w:rsidP="00415ED8">
      <w:pPr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b/>
          <w:sz w:val="28"/>
        </w:rPr>
        <w:t xml:space="preserve">Основная часть </w:t>
      </w:r>
      <w:r w:rsidRPr="00140538">
        <w:rPr>
          <w:rFonts w:ascii="Times New Roman" w:hAnsi="Times New Roman" w:cs="Times New Roman"/>
          <w:sz w:val="28"/>
        </w:rPr>
        <w:t>состоит из</w:t>
      </w:r>
      <w:r w:rsidR="00473C8C" w:rsidRPr="00140538">
        <w:rPr>
          <w:rFonts w:ascii="Times New Roman" w:hAnsi="Times New Roman" w:cs="Times New Roman"/>
          <w:sz w:val="28"/>
        </w:rPr>
        <w:t xml:space="preserve"> отчета по оценке</w:t>
      </w:r>
      <w:r w:rsidR="00D67B1C" w:rsidRPr="00140538">
        <w:rPr>
          <w:rFonts w:ascii="Times New Roman" w:hAnsi="Times New Roman" w:cs="Times New Roman"/>
          <w:sz w:val="28"/>
        </w:rPr>
        <w:t>.</w:t>
      </w:r>
      <w:r w:rsidR="00473C8C" w:rsidRPr="00140538">
        <w:rPr>
          <w:rFonts w:ascii="Times New Roman" w:hAnsi="Times New Roman" w:cs="Times New Roman"/>
          <w:sz w:val="28"/>
        </w:rPr>
        <w:t xml:space="preserve"> </w:t>
      </w:r>
      <w:r w:rsidR="007B694F" w:rsidRPr="00140538">
        <w:rPr>
          <w:rFonts w:ascii="Times New Roman" w:hAnsi="Times New Roman" w:cs="Times New Roman"/>
          <w:sz w:val="28"/>
          <w:szCs w:val="28"/>
        </w:rPr>
        <w:t xml:space="preserve">Объем и этапы исследования зависят от объекта оценки. При определении стоимости объекта, в состав которого входит земельный участок (коттедж, предприятие, обладающее недвижимым имуществом), необходимо провести оценку стоимости земли: выявить сопоставимые продажи свободных участков земли, в их цены внести необходимые поправки с учетом особенностей оцениваемого участка </w:t>
      </w:r>
      <w:proofErr w:type="gramStart"/>
      <w:r w:rsidR="007B694F" w:rsidRPr="0014053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B694F" w:rsidRPr="00140538">
        <w:rPr>
          <w:rFonts w:ascii="Times New Roman" w:hAnsi="Times New Roman" w:cs="Times New Roman"/>
          <w:sz w:val="28"/>
          <w:szCs w:val="28"/>
        </w:rPr>
        <w:t xml:space="preserve"> </w:t>
      </w:r>
      <w:r w:rsidR="007B694F" w:rsidRPr="00140538">
        <w:rPr>
          <w:rFonts w:ascii="Times New Roman" w:hAnsi="Times New Roman" w:cs="Times New Roman"/>
          <w:sz w:val="28"/>
          <w:szCs w:val="28"/>
        </w:rPr>
        <w:lastRenderedPageBreak/>
        <w:t>исходя их этого определить текущую стоимость участка в составе оцениваемого объекта. При оценке помещений в составе многоэтажных домов (квартиры, нежилые помещения на первых этажах жилых зданий) оценку земельного участка проводить не требуется.</w:t>
      </w:r>
    </w:p>
    <w:p w:rsidR="00776C08" w:rsidRPr="00415ED8" w:rsidRDefault="00415ED8" w:rsidP="00415ED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B694F" w:rsidRPr="0014053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3C8C" w:rsidRPr="0014053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B694F" w:rsidRPr="001405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980" w:rsidRPr="00140538">
        <w:rPr>
          <w:rFonts w:ascii="Times New Roman" w:hAnsi="Times New Roman" w:cs="Times New Roman"/>
        </w:rPr>
        <w:t xml:space="preserve">                        </w:t>
      </w:r>
      <w:r w:rsidR="007B694F" w:rsidRPr="001405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5980" w:rsidRPr="001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C08" w:rsidRPr="0014053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76C08" w:rsidRPr="00140538">
        <w:rPr>
          <w:rFonts w:ascii="Times New Roman" w:hAnsi="Times New Roman" w:cs="Times New Roman"/>
          <w:sz w:val="28"/>
          <w:szCs w:val="28"/>
        </w:rPr>
        <w:t xml:space="preserve"> – подводятся итоги проведенного исследования, формулируются обобщенные выводы относительного характера общих тенденций и связей, а также предложения (рекомендации) по практическому решению затронутых в работе вопросов. Рекомендуется также высказать свои соображения о наиболее важных направлениях исследований по рассматриваемой теме. </w:t>
      </w:r>
    </w:p>
    <w:p w:rsidR="00776C08" w:rsidRPr="00140538" w:rsidRDefault="00776C08" w:rsidP="00776C08">
      <w:pPr>
        <w:rPr>
          <w:rFonts w:ascii="Times New Roman" w:hAnsi="Times New Roman" w:cs="Times New Roman"/>
        </w:rPr>
      </w:pPr>
    </w:p>
    <w:p w:rsidR="00776C08" w:rsidRPr="00140538" w:rsidRDefault="00776C08" w:rsidP="00776C08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/>
          <w:sz w:val="28"/>
        </w:rPr>
      </w:pPr>
      <w:r w:rsidRPr="00140538">
        <w:rPr>
          <w:rFonts w:ascii="Times New Roman" w:hAnsi="Times New Roman" w:cs="Times New Roman"/>
          <w:b/>
          <w:caps/>
          <w:color w:val="000000"/>
          <w:sz w:val="28"/>
          <w:lang w:val="en-US"/>
        </w:rPr>
        <w:t>III</w:t>
      </w:r>
      <w:r w:rsidRPr="00140538">
        <w:rPr>
          <w:rFonts w:ascii="Times New Roman" w:hAnsi="Times New Roman" w:cs="Times New Roman"/>
          <w:b/>
          <w:caps/>
          <w:color w:val="000000"/>
          <w:sz w:val="28"/>
        </w:rPr>
        <w:t>. оформление куровой работы</w:t>
      </w:r>
    </w:p>
    <w:p w:rsidR="00776C08" w:rsidRPr="0014053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>Страницы текста должны быть формата А</w:t>
      </w:r>
      <w:proofErr w:type="gramStart"/>
      <w:r w:rsidRPr="00140538">
        <w:rPr>
          <w:rFonts w:ascii="Times New Roman" w:hAnsi="Times New Roman" w:cs="Times New Roman"/>
          <w:color w:val="000000"/>
          <w:sz w:val="28"/>
        </w:rPr>
        <w:t>4</w:t>
      </w:r>
      <w:proofErr w:type="gramEnd"/>
      <w:r w:rsidRPr="00140538">
        <w:rPr>
          <w:rFonts w:ascii="Times New Roman" w:hAnsi="Times New Roman" w:cs="Times New Roman"/>
          <w:color w:val="000000"/>
          <w:sz w:val="28"/>
        </w:rPr>
        <w:t>. Текст курсовой работы следует выполнять, соблюдая следующие размеры полей: левое не менее 20мм, правое – 10мм</w:t>
      </w:r>
      <w:proofErr w:type="gramStart"/>
      <w:r w:rsidRPr="00140538">
        <w:rPr>
          <w:rFonts w:ascii="Times New Roman" w:hAnsi="Times New Roman" w:cs="Times New Roman"/>
          <w:color w:val="000000"/>
          <w:sz w:val="28"/>
        </w:rPr>
        <w:t xml:space="preserve"> ,</w:t>
      </w:r>
      <w:proofErr w:type="gramEnd"/>
      <w:r w:rsidRPr="00140538">
        <w:rPr>
          <w:rFonts w:ascii="Times New Roman" w:hAnsi="Times New Roman" w:cs="Times New Roman"/>
          <w:color w:val="000000"/>
          <w:sz w:val="28"/>
        </w:rPr>
        <w:t xml:space="preserve"> верхнее 15мм, нижнее 20мм. На странице должно быть  приблизительно 30 строк.</w:t>
      </w:r>
    </w:p>
    <w:p w:rsidR="00776C08" w:rsidRPr="0014053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 xml:space="preserve">Каждая глава, введение и заключение должны начинаться с новой страницы. Параграфы внутри главы отделены друг от друга </w:t>
      </w:r>
      <w:r w:rsidRPr="00140538">
        <w:rPr>
          <w:rFonts w:ascii="Times New Roman" w:hAnsi="Times New Roman" w:cs="Times New Roman"/>
          <w:color w:val="000000"/>
          <w:sz w:val="28"/>
        </w:rPr>
        <w:br/>
        <w:t>2  пробелами.</w:t>
      </w:r>
    </w:p>
    <w:p w:rsidR="00776C08" w:rsidRPr="0014053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>Готовую работу необходимо сброшюровать и оформить титульный лист.</w:t>
      </w:r>
    </w:p>
    <w:p w:rsidR="00776C08" w:rsidRPr="0014053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>Список литературы должен оформляться в соответствии со стандартными библиографическими требованиями: указывается автор (в алфавитном порядке), название работы, место и год издания.</w:t>
      </w:r>
    </w:p>
    <w:p w:rsidR="00776C08" w:rsidRPr="0014053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>На приводимые в работе цитаты, таблицы, диаграммы или статистические данные должны быть сделаны ссылки, указывающие на источник и страницу цитируемого материала.</w:t>
      </w:r>
    </w:p>
    <w:p w:rsidR="00776C08" w:rsidRPr="00415ED8" w:rsidRDefault="00776C08" w:rsidP="00776C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color w:val="000000"/>
          <w:sz w:val="28"/>
        </w:rPr>
      </w:pPr>
      <w:r w:rsidRPr="00140538">
        <w:rPr>
          <w:rFonts w:ascii="Times New Roman" w:hAnsi="Times New Roman" w:cs="Times New Roman"/>
          <w:color w:val="000000"/>
          <w:sz w:val="28"/>
        </w:rPr>
        <w:t>Все таблицы, рисунки, формулы должны иметь сквозную нумерацию.</w:t>
      </w:r>
    </w:p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3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38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tbl>
      <w:tblPr>
        <w:tblW w:w="9180" w:type="dxa"/>
        <w:tblLayout w:type="fixed"/>
        <w:tblLook w:val="04A0"/>
      </w:tblPr>
      <w:tblGrid>
        <w:gridCol w:w="250"/>
        <w:gridCol w:w="8930"/>
      </w:tblGrid>
      <w:tr w:rsidR="00140538" w:rsidRPr="00140538" w:rsidTr="00606230">
        <w:trPr>
          <w:trHeight w:val="840"/>
        </w:trPr>
        <w:tc>
          <w:tcPr>
            <w:tcW w:w="250" w:type="dxa"/>
            <w:shd w:val="clear" w:color="auto" w:fill="auto"/>
            <w:vAlign w:val="center"/>
          </w:tcPr>
          <w:p w:rsidR="00140538" w:rsidRPr="00140538" w:rsidRDefault="00140538" w:rsidP="00606230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Васильева, Л.С. Экономика недвижимости [Текст]: учебник. - М.: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, 2012.- 480 с.- (Высшее экономическое образование).</w:t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Иванова, Е.Н. Оценка стоимости недвижимости. Электронный учебник [Мультимедиа]: Электрон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ан. - 1 электрон. опт. диск (CD-ROM):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. - М.: КНОРУС, 2011. -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Миним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 систем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ребования: ОС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2000/XP; процессор с частотой не ниже 500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MHz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; ОП 64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и более; жест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иск с объемом свобод. места не менее 40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; видеокарта с 8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памяти или лучше; SVGA монитор с поддержкой разрешения 1024х768; </w:t>
            </w:r>
            <w:r w:rsidRPr="0014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привод 4х или лучше (рек. 16х); звуковая карта (любая).–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 с этикетки диска. – Диск помещен в контейнер 14х18,5 см.</w:t>
            </w: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Наназашвили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И.Х. Кадастр, экспертиза и оценка объектов недвижимости [Текст] / И.Х.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Наназашвили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В.А. Литовченко, В.И.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Наназашвили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. - М.: Высшая школа, 2009.- 431 с.: ил.</w:t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недвижимости [Текст]: учебник / под ред. А.Г. Грязновой. - 2-е  изд.,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. и доп. – М.: Финансы и статистика, 2010.- 560 с.: ил.</w:t>
            </w:r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Петров, В.И. Оценка стоимости земельных участков [Текст]: учеб</w:t>
            </w:r>
            <w:proofErr w:type="gram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особие /  В.И. Петров, М. А. Федотовой . - 2-е изд.,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перераб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. и доп. - М.: КНОРУС, 2010.- 224 с.</w:t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Петров, В.И. Оценка стоимости земельных участков [Мультимедиа]: Электрон</w:t>
            </w:r>
            <w:proofErr w:type="gram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ан. - 1 электрон. опт. диск (CD):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зв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>цв</w:t>
            </w:r>
            <w:proofErr w:type="spellEnd"/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- М.: КНОРУС, 2008. -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Миним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 систем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ребования: ОС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2000/XP; процессор с частотой не ниже 500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MHz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; ОП 64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и более; жест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иск с объемом свобод. места не менее 40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; видеокарта с 8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Mb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памяти или лучше; SVGA монитор с поддержкой разрешения 1024х768; </w:t>
            </w:r>
            <w:r w:rsidRPr="00140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 привод 4х или лучше (рек. 16х); звуковая карта (любая).–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. с этикетки диска. – Диск помещен в контейнер 14х18,5 см.</w:t>
            </w:r>
            <w:r w:rsidRPr="001405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40538" w:rsidRPr="00140538" w:rsidRDefault="00140538" w:rsidP="00140538">
            <w:pPr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Симионова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, Н.Е. Методы оценки имущества [Текст]: бизнес, недвижимость, земля машины, оборудование и транспортные средства. - 2-е изд.,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Ростов </w:t>
            </w:r>
            <w:proofErr w:type="spellStart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40538">
              <w:rPr>
                <w:rFonts w:ascii="Times New Roman" w:hAnsi="Times New Roman" w:cs="Times New Roman"/>
                <w:sz w:val="28"/>
                <w:szCs w:val="28"/>
              </w:rPr>
              <w:t>/Д.: Феникс, 2010.- 362 с.- (50 способов).</w:t>
            </w:r>
          </w:p>
          <w:p w:rsidR="00140538" w:rsidRPr="00140538" w:rsidRDefault="00140538" w:rsidP="00606230">
            <w:pPr>
              <w:tabs>
                <w:tab w:val="left" w:pos="0"/>
                <w:tab w:val="left" w:pos="34"/>
                <w:tab w:val="left" w:pos="459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3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40538" w:rsidRDefault="00140538" w:rsidP="00606230">
            <w:pPr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66352" w:rsidRPr="00140538" w:rsidRDefault="00166352" w:rsidP="00606230">
            <w:pPr>
              <w:ind w:left="3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38">
        <w:rPr>
          <w:rFonts w:ascii="Times New Roman" w:hAnsi="Times New Roman" w:cs="Times New Roman"/>
          <w:b/>
          <w:bCs/>
          <w:sz w:val="28"/>
          <w:szCs w:val="28"/>
        </w:rPr>
        <w:t>Дополнительные  источники:</w:t>
      </w:r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Федерация. Законы. </w:t>
      </w:r>
      <w:proofErr w:type="gramStart"/>
      <w:r w:rsidRPr="00140538">
        <w:rPr>
          <w:rFonts w:ascii="Times New Roman" w:hAnsi="Times New Roman" w:cs="Times New Roman"/>
          <w:sz w:val="28"/>
          <w:szCs w:val="28"/>
        </w:rPr>
        <w:t xml:space="preserve">Стандарты и правила саморегулируемых организаций оценщиков от 29.07.1998 г. № 135-ФЗ [Электронный ресурс]: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 xml:space="preserve">. закон [Принят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538">
        <w:rPr>
          <w:rFonts w:ascii="Times New Roman" w:hAnsi="Times New Roman" w:cs="Times New Roman"/>
          <w:sz w:val="28"/>
          <w:szCs w:val="28"/>
        </w:rPr>
        <w:t xml:space="preserve">Думой  16.07. 1998  г.; одобрен Советом Федерации 17.07.1998 г. (ред. от  03.12. 2011 г.  №383-ФЗ)] // Информационно-правовая система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</w:t>
      </w:r>
      <w:proofErr w:type="gramStart"/>
      <w:r w:rsidRPr="00140538">
        <w:rPr>
          <w:rFonts w:ascii="Times New Roman" w:hAnsi="Times New Roman" w:cs="Times New Roman"/>
          <w:sz w:val="28"/>
          <w:szCs w:val="28"/>
        </w:rPr>
        <w:t xml:space="preserve">Об оценочной деятельности в Российской Федерации от 29.07.1998 г. № 135-ФЗ [Электронный ресурс]: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 xml:space="preserve">. закон [Принят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538">
        <w:rPr>
          <w:rFonts w:ascii="Times New Roman" w:hAnsi="Times New Roman" w:cs="Times New Roman"/>
          <w:sz w:val="28"/>
          <w:szCs w:val="28"/>
        </w:rPr>
        <w:t xml:space="preserve">Думой  16 июля 1998 г.; одобрен Советом Федерации 17 июля 1998 г. (ред. 11.07.2011 №200-ФЗ)] // Информационно-правовая система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Требования к отчету об оценке (ФСО №3) [Электронный ресурс]: ФСО [Утв. Приказом Минэкономразвития России от 20.07.2007 г. № 254] // Информационно-правовая система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Определение кадастровый стоимости объектов недвижимости  (ФСО №4) [Электронный ресурс]: ФСО [Утв. Приказом Минэкономразвития России от 22.10.2010 г. N508] // Информационно-правовая система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определению рыночной стоимости земельных участков [Электронный ресурс] [Утв. распоряжением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Минимущества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 xml:space="preserve"> России от 06.03.2002 № 568-р, (в ред. 31.07.2002 г. №2314-р)] // Информационно-правовая система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>.</w:t>
      </w:r>
    </w:p>
    <w:p w:rsidR="00140538" w:rsidRPr="00140538" w:rsidRDefault="00140538" w:rsidP="001405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Федеральный стандарт оценки № 5 «Виды экспертизы, порядок ее проведения, требования к экспертному заключению и порядку его утверждения». </w:t>
      </w:r>
    </w:p>
    <w:p w:rsidR="00140538" w:rsidRPr="00415ED8" w:rsidRDefault="00140538" w:rsidP="00415E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Федеральный стандарт оценки №6 "Требования к уровню знаний эксперта </w:t>
      </w:r>
      <w:proofErr w:type="spellStart"/>
      <w:r w:rsidRPr="00140538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 xml:space="preserve"> организации оценщиков».</w:t>
      </w:r>
    </w:p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538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14053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140538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источники: </w:t>
      </w:r>
    </w:p>
    <w:p w:rsidR="00140538" w:rsidRPr="00140538" w:rsidRDefault="00140538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40538">
        <w:rPr>
          <w:rFonts w:ascii="Times New Roman" w:hAnsi="Times New Roman" w:cs="Times New Roman"/>
          <w:sz w:val="28"/>
          <w:szCs w:val="28"/>
        </w:rPr>
        <w:t>Башкортостанское</w:t>
      </w:r>
      <w:proofErr w:type="spellEnd"/>
      <w:r w:rsidRPr="00140538">
        <w:rPr>
          <w:rFonts w:ascii="Times New Roman" w:hAnsi="Times New Roman" w:cs="Times New Roman"/>
          <w:sz w:val="28"/>
          <w:szCs w:val="28"/>
        </w:rPr>
        <w:t xml:space="preserve"> региональное отделение Общероссийской общественной организации</w:t>
      </w:r>
      <w:r w:rsidRPr="00140538">
        <w:rPr>
          <w:rFonts w:ascii="Times New Roman" w:hAnsi="Times New Roman" w:cs="Times New Roman"/>
          <w:sz w:val="19"/>
          <w:szCs w:val="19"/>
        </w:rPr>
        <w:t xml:space="preserve"> </w:t>
      </w:r>
      <w:r w:rsidRPr="00140538">
        <w:rPr>
          <w:rFonts w:ascii="Times New Roman" w:hAnsi="Times New Roman" w:cs="Times New Roman"/>
          <w:sz w:val="28"/>
          <w:szCs w:val="28"/>
        </w:rPr>
        <w:t xml:space="preserve">Российское общество оценщиков (БРО РОО) [Электронный ресурс]. – Режим доступа: </w:t>
      </w:r>
      <w:hyperlink r:id="rId5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bro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roo</w:t>
        </w:r>
        <w:proofErr w:type="spellEnd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40538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140538" w:rsidRPr="00140538" w:rsidRDefault="00140538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«Из рук в руки» - газета бесплатных объявлений [Электронный ресурс]. – Режим доступа: </w:t>
      </w:r>
      <w:hyperlink r:id="rId6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irr</w:t>
        </w:r>
        <w:proofErr w:type="spellEnd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40538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140538" w:rsidRPr="00140538" w:rsidRDefault="00DB098A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w:history="1">
        <w:r w:rsidR="00140538" w:rsidRPr="00140538">
          <w:rPr>
            <w:rStyle w:val="a6"/>
            <w:rFonts w:ascii="Times New Roman" w:hAnsi="Times New Roman" w:cs="Times New Roman"/>
            <w:sz w:val="28"/>
            <w:szCs w:val="28"/>
          </w:rPr>
          <w:t xml:space="preserve">Министерство земельных и имущественных отношений РБ [Электронный ресурс]. – Режим доступа: </w:t>
        </w:r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mio</w:t>
        </w:r>
        <w:proofErr w:type="spellEnd"/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bashkortostan</w:t>
        </w:r>
        <w:proofErr w:type="spellEnd"/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140538"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140538" w:rsidRPr="00140538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140538" w:rsidRPr="00140538" w:rsidRDefault="00140538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8">
        <w:rPr>
          <w:rFonts w:ascii="Times New Roman" w:hAnsi="Times New Roman" w:cs="Times New Roman"/>
          <w:bCs/>
          <w:sz w:val="28"/>
          <w:szCs w:val="28"/>
        </w:rPr>
        <w:t xml:space="preserve">Недвижимость в Уфе [Электронный ресурс]. – Режим доступа: </w:t>
      </w:r>
      <w:hyperlink r:id="rId7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v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nedv</w:t>
        </w:r>
        <w:proofErr w:type="spellEnd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40538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140538" w:rsidRPr="00140538" w:rsidRDefault="00140538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>Портал «</w:t>
      </w:r>
      <w:hyperlink r:id="rId8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А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ppraiser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140538">
        <w:rPr>
          <w:rFonts w:ascii="Times New Roman" w:hAnsi="Times New Roman" w:cs="Times New Roman"/>
          <w:bCs/>
          <w:sz w:val="28"/>
          <w:szCs w:val="28"/>
        </w:rPr>
        <w:t xml:space="preserve">. Вестник оценщика» [Электронный ресурс]. – Режим доступа: </w:t>
      </w:r>
      <w:hyperlink r:id="rId9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appraiser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40538">
        <w:rPr>
          <w:rFonts w:ascii="Times New Roman" w:hAnsi="Times New Roman" w:cs="Times New Roman"/>
          <w:sz w:val="28"/>
          <w:szCs w:val="28"/>
        </w:rPr>
        <w:t xml:space="preserve"> , свободный.</w:t>
      </w:r>
    </w:p>
    <w:p w:rsidR="00140538" w:rsidRPr="00140538" w:rsidRDefault="00140538" w:rsidP="00140538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8">
        <w:rPr>
          <w:rFonts w:ascii="Times New Roman" w:hAnsi="Times New Roman" w:cs="Times New Roman"/>
          <w:sz w:val="28"/>
          <w:szCs w:val="28"/>
        </w:rPr>
        <w:t xml:space="preserve">Сеть агентств недвижимости «Эксперт» [Электронный ресурс]. – Режим доступа: </w:t>
      </w:r>
      <w:hyperlink r:id="rId10" w:history="1"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expert</w:t>
        </w:r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russia</w:t>
        </w:r>
        <w:proofErr w:type="spellEnd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40538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40538">
        <w:rPr>
          <w:rFonts w:ascii="Times New Roman" w:hAnsi="Times New Roman" w:cs="Times New Roman"/>
          <w:bCs/>
          <w:sz w:val="28"/>
          <w:szCs w:val="28"/>
        </w:rPr>
        <w:t>, свободный.</w:t>
      </w:r>
    </w:p>
    <w:p w:rsidR="00140538" w:rsidRPr="00140538" w:rsidRDefault="00140538" w:rsidP="00140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4C2" w:rsidRPr="00140538" w:rsidRDefault="005974C2">
      <w:pPr>
        <w:rPr>
          <w:rFonts w:ascii="Times New Roman" w:hAnsi="Times New Roman" w:cs="Times New Roman"/>
        </w:rPr>
      </w:pPr>
    </w:p>
    <w:sectPr w:rsidR="005974C2" w:rsidRPr="00140538" w:rsidSect="00E8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267"/>
    <w:multiLevelType w:val="hybridMultilevel"/>
    <w:tmpl w:val="AA26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1675"/>
    <w:multiLevelType w:val="hybridMultilevel"/>
    <w:tmpl w:val="BAEC976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FEC1F82"/>
    <w:multiLevelType w:val="hybridMultilevel"/>
    <w:tmpl w:val="FC6A2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4B14DA"/>
    <w:multiLevelType w:val="hybridMultilevel"/>
    <w:tmpl w:val="2B163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66890"/>
    <w:multiLevelType w:val="hybridMultilevel"/>
    <w:tmpl w:val="37ECE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B33E6"/>
    <w:multiLevelType w:val="singleLevel"/>
    <w:tmpl w:val="2ACC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C08"/>
    <w:rsid w:val="00104784"/>
    <w:rsid w:val="00140538"/>
    <w:rsid w:val="00166352"/>
    <w:rsid w:val="001D5980"/>
    <w:rsid w:val="002F2B01"/>
    <w:rsid w:val="00415ED8"/>
    <w:rsid w:val="00442F49"/>
    <w:rsid w:val="00473C8C"/>
    <w:rsid w:val="00562C78"/>
    <w:rsid w:val="005974C2"/>
    <w:rsid w:val="005E4545"/>
    <w:rsid w:val="0069582C"/>
    <w:rsid w:val="00776C08"/>
    <w:rsid w:val="007B694F"/>
    <w:rsid w:val="007D40AC"/>
    <w:rsid w:val="0089688C"/>
    <w:rsid w:val="00934956"/>
    <w:rsid w:val="00A93032"/>
    <w:rsid w:val="00D67B1C"/>
    <w:rsid w:val="00DB098A"/>
    <w:rsid w:val="00DC5781"/>
    <w:rsid w:val="00E846A0"/>
    <w:rsid w:val="00EB5420"/>
    <w:rsid w:val="00F2489C"/>
    <w:rsid w:val="00F3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76C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76C08"/>
  </w:style>
  <w:style w:type="paragraph" w:styleId="a5">
    <w:name w:val="List Paragraph"/>
    <w:basedOn w:val="a"/>
    <w:uiPriority w:val="34"/>
    <w:qFormat/>
    <w:rsid w:val="00776C08"/>
    <w:pPr>
      <w:ind w:left="720"/>
      <w:contextualSpacing/>
    </w:pPr>
  </w:style>
  <w:style w:type="paragraph" w:customStyle="1" w:styleId="FR1">
    <w:name w:val="FR1"/>
    <w:rsid w:val="00776C08"/>
    <w:pPr>
      <w:widowControl w:val="0"/>
      <w:suppressAutoHyphens/>
      <w:autoSpaceDE w:val="0"/>
      <w:spacing w:before="42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6">
    <w:name w:val="Hyperlink"/>
    <w:rsid w:val="00140538"/>
    <w:rPr>
      <w:color w:val="0000FF"/>
      <w:u w:val="single"/>
    </w:rPr>
  </w:style>
  <w:style w:type="paragraph" w:styleId="a7">
    <w:name w:val="Title"/>
    <w:basedOn w:val="a"/>
    <w:link w:val="a8"/>
    <w:qFormat/>
    <w:rsid w:val="00DC578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C57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rais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ned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o-roo.ru" TargetMode="External"/><Relationship Id="rId10" Type="http://schemas.openxmlformats.org/officeDocument/2006/relationships/hyperlink" Target="http://www.expert-russ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rais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UKSIVT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1-4</cp:lastModifiedBy>
  <cp:revision>10</cp:revision>
  <dcterms:created xsi:type="dcterms:W3CDTF">2016-03-19T04:45:00Z</dcterms:created>
  <dcterms:modified xsi:type="dcterms:W3CDTF">2018-04-11T07:26:00Z</dcterms:modified>
</cp:coreProperties>
</file>